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6968" w14:textId="77777777" w:rsidR="009B5533" w:rsidRPr="00104268" w:rsidRDefault="00EA01A3">
      <w:pPr>
        <w:spacing w:before="40" w:after="120" w:line="288" w:lineRule="auto"/>
        <w:jc w:val="both"/>
        <w:rPr>
          <w:rFonts w:ascii="Arial" w:hAnsi="Arial" w:cs="Arial"/>
          <w:u w:val="single"/>
        </w:rPr>
      </w:pPr>
      <w:r w:rsidRPr="00104268">
        <w:rPr>
          <w:rFonts w:ascii="Arial" w:hAnsi="Arial" w:cs="Arial"/>
          <w:u w:val="single"/>
        </w:rPr>
        <w:t>Media release of March 9, 2023</w:t>
      </w:r>
    </w:p>
    <w:p w14:paraId="2D58A88D" w14:textId="77777777" w:rsidR="009B5533" w:rsidRPr="00104268" w:rsidRDefault="00EA01A3">
      <w:pPr>
        <w:spacing w:before="40" w:after="120" w:line="288" w:lineRule="auto"/>
        <w:jc w:val="both"/>
        <w:rPr>
          <w:rFonts w:ascii="Arial" w:hAnsi="Arial" w:cs="Arial"/>
        </w:rPr>
      </w:pPr>
      <w:r w:rsidRPr="00104268">
        <w:rPr>
          <w:rFonts w:ascii="Arial" w:hAnsi="Arial" w:cs="Arial"/>
        </w:rPr>
        <w:t>Basel/</w:t>
      </w:r>
      <w:proofErr w:type="spellStart"/>
      <w:r w:rsidRPr="00104268">
        <w:rPr>
          <w:rFonts w:ascii="Arial" w:hAnsi="Arial" w:cs="Arial"/>
        </w:rPr>
        <w:t>Neuenkirch</w:t>
      </w:r>
      <w:proofErr w:type="spellEnd"/>
      <w:r w:rsidRPr="00104268">
        <w:rPr>
          <w:rFonts w:ascii="Arial" w:hAnsi="Arial" w:cs="Arial"/>
        </w:rPr>
        <w:t xml:space="preserve">/Zurich/Freiburg </w:t>
      </w:r>
      <w:proofErr w:type="spellStart"/>
      <w:r w:rsidRPr="00104268">
        <w:rPr>
          <w:rFonts w:ascii="Arial" w:hAnsi="Arial" w:cs="Arial"/>
        </w:rPr>
        <w:t>i.B</w:t>
      </w:r>
      <w:proofErr w:type="spellEnd"/>
      <w:r w:rsidRPr="00104268">
        <w:rPr>
          <w:rFonts w:ascii="Arial" w:hAnsi="Arial" w:cs="Arial"/>
        </w:rPr>
        <w:t>./Madrid/Milano/Timisoara</w:t>
      </w:r>
    </w:p>
    <w:p w14:paraId="3D470709" w14:textId="77777777" w:rsidR="009B5533" w:rsidRPr="00104268" w:rsidRDefault="009B5533">
      <w:pPr>
        <w:spacing w:before="40" w:after="120" w:line="288" w:lineRule="auto"/>
        <w:jc w:val="both"/>
        <w:rPr>
          <w:rFonts w:ascii="Arial" w:hAnsi="Arial" w:cs="Arial"/>
        </w:rPr>
      </w:pPr>
    </w:p>
    <w:p w14:paraId="68E5A7A1" w14:textId="77777777" w:rsidR="009B5533" w:rsidRPr="00104268" w:rsidRDefault="00EA01A3">
      <w:pPr>
        <w:spacing w:before="40" w:after="120" w:line="288" w:lineRule="auto"/>
        <w:jc w:val="both"/>
        <w:rPr>
          <w:rFonts w:ascii="Arial" w:hAnsi="Arial" w:cs="Arial"/>
          <w:b/>
        </w:rPr>
      </w:pPr>
      <w:proofErr w:type="spellStart"/>
      <w:r w:rsidRPr="00104268">
        <w:rPr>
          <w:rFonts w:ascii="Arial" w:hAnsi="Arial" w:cs="Arial"/>
          <w:b/>
        </w:rPr>
        <w:t>Energie</w:t>
      </w:r>
      <w:proofErr w:type="spellEnd"/>
      <w:r w:rsidRPr="00104268">
        <w:rPr>
          <w:rFonts w:ascii="Arial" w:hAnsi="Arial" w:cs="Arial"/>
          <w:b/>
        </w:rPr>
        <w:t xml:space="preserve"> Zukunft Schweiz AG lays the foundation for the international </w:t>
      </w:r>
      <w:proofErr w:type="spellStart"/>
      <w:r w:rsidRPr="00104268">
        <w:rPr>
          <w:rFonts w:ascii="Arial" w:hAnsi="Arial" w:cs="Arial"/>
          <w:b/>
        </w:rPr>
        <w:t>Renera</w:t>
      </w:r>
      <w:proofErr w:type="spellEnd"/>
      <w:r w:rsidRPr="00104268">
        <w:rPr>
          <w:rFonts w:ascii="Arial" w:hAnsi="Arial" w:cs="Arial"/>
          <w:b/>
        </w:rPr>
        <w:t xml:space="preserve"> Group</w:t>
      </w:r>
    </w:p>
    <w:p w14:paraId="4D5CB0A4" w14:textId="77777777" w:rsidR="009B5533" w:rsidRPr="00104268" w:rsidRDefault="009B5533">
      <w:pPr>
        <w:spacing w:before="40" w:after="120" w:line="288" w:lineRule="auto"/>
        <w:jc w:val="both"/>
        <w:rPr>
          <w:rFonts w:ascii="Arial" w:hAnsi="Arial" w:cs="Arial"/>
        </w:rPr>
      </w:pPr>
    </w:p>
    <w:p w14:paraId="77F165A8" w14:textId="77777777" w:rsidR="009B5533" w:rsidRPr="00104268" w:rsidRDefault="00EA01A3">
      <w:pPr>
        <w:spacing w:before="40" w:after="120" w:line="288" w:lineRule="auto"/>
        <w:jc w:val="both"/>
        <w:rPr>
          <w:rFonts w:ascii="Arial" w:hAnsi="Arial" w:cs="Arial"/>
          <w:b/>
        </w:rPr>
      </w:pPr>
      <w:r w:rsidRPr="00104268">
        <w:rPr>
          <w:rFonts w:ascii="Arial" w:hAnsi="Arial" w:cs="Arial"/>
          <w:b/>
        </w:rPr>
        <w:t xml:space="preserve">The development, trading and consulting company </w:t>
      </w:r>
      <w:proofErr w:type="spellStart"/>
      <w:r w:rsidRPr="00104268">
        <w:rPr>
          <w:rFonts w:ascii="Arial" w:hAnsi="Arial" w:cs="Arial"/>
          <w:b/>
        </w:rPr>
        <w:t>Energie</w:t>
      </w:r>
      <w:proofErr w:type="spellEnd"/>
      <w:r w:rsidRPr="00104268">
        <w:rPr>
          <w:rFonts w:ascii="Arial" w:hAnsi="Arial" w:cs="Arial"/>
          <w:b/>
        </w:rPr>
        <w:t xml:space="preserve"> Zukunft Schweiz AG is merging its subsidiaries in Germany, Italy, Spain and Romania into a strong group of companies </w:t>
      </w:r>
      <w:r w:rsidRPr="00104268">
        <w:rPr>
          <w:rFonts w:ascii="Arial" w:hAnsi="Arial" w:cs="Arial"/>
          <w:b/>
        </w:rPr>
        <w:t>under the new name "</w:t>
      </w:r>
      <w:proofErr w:type="spellStart"/>
      <w:r w:rsidRPr="00104268">
        <w:rPr>
          <w:rFonts w:ascii="Arial" w:hAnsi="Arial" w:cs="Arial"/>
          <w:b/>
        </w:rPr>
        <w:t>Renera</w:t>
      </w:r>
      <w:proofErr w:type="spellEnd"/>
      <w:r w:rsidRPr="00104268">
        <w:rPr>
          <w:rFonts w:ascii="Arial" w:hAnsi="Arial" w:cs="Arial"/>
          <w:b/>
        </w:rPr>
        <w:t xml:space="preserve">". The name </w:t>
      </w:r>
      <w:proofErr w:type="spellStart"/>
      <w:r w:rsidRPr="00104268">
        <w:rPr>
          <w:rFonts w:ascii="Arial" w:hAnsi="Arial" w:cs="Arial"/>
          <w:b/>
        </w:rPr>
        <w:t>Renera</w:t>
      </w:r>
      <w:proofErr w:type="spellEnd"/>
      <w:r w:rsidRPr="00104268">
        <w:rPr>
          <w:rFonts w:ascii="Arial" w:hAnsi="Arial" w:cs="Arial"/>
          <w:b/>
        </w:rPr>
        <w:t xml:space="preserve"> embodies the idea of ​​a turning point, the transition to the era of renewable energies (</w:t>
      </w:r>
      <w:r w:rsidRPr="00104268">
        <w:rPr>
          <w:rFonts w:ascii="Arial" w:hAnsi="Arial" w:cs="Arial"/>
          <w:b/>
          <w:i/>
        </w:rPr>
        <w:t>ren</w:t>
      </w:r>
      <w:r w:rsidRPr="00104268">
        <w:rPr>
          <w:rFonts w:ascii="Arial" w:hAnsi="Arial" w:cs="Arial"/>
          <w:b/>
        </w:rPr>
        <w:t xml:space="preserve">ewable </w:t>
      </w:r>
      <w:r w:rsidRPr="00104268">
        <w:rPr>
          <w:rFonts w:ascii="Arial" w:hAnsi="Arial" w:cs="Arial"/>
          <w:b/>
          <w:i/>
        </w:rPr>
        <w:t>era</w:t>
      </w:r>
      <w:r w:rsidRPr="00104268">
        <w:rPr>
          <w:rFonts w:ascii="Arial" w:hAnsi="Arial" w:cs="Arial"/>
          <w:b/>
        </w:rPr>
        <w:t xml:space="preserve">). </w:t>
      </w:r>
    </w:p>
    <w:p w14:paraId="02D5D552" w14:textId="77777777" w:rsidR="009B5533" w:rsidRPr="00104268" w:rsidRDefault="009B5533">
      <w:pPr>
        <w:spacing w:before="40" w:after="120" w:line="288" w:lineRule="auto"/>
        <w:jc w:val="both"/>
        <w:rPr>
          <w:rFonts w:ascii="Arial" w:hAnsi="Arial" w:cs="Arial"/>
          <w:b/>
        </w:rPr>
      </w:pPr>
    </w:p>
    <w:p w14:paraId="606564DB" w14:textId="77777777" w:rsidR="009B5533" w:rsidRPr="00104268" w:rsidRDefault="00EA01A3">
      <w:pPr>
        <w:spacing w:before="40" w:after="120" w:line="288" w:lineRule="auto"/>
        <w:jc w:val="both"/>
        <w:rPr>
          <w:rFonts w:ascii="Arial" w:hAnsi="Arial" w:cs="Arial"/>
        </w:rPr>
      </w:pPr>
      <w:r w:rsidRPr="00104268">
        <w:rPr>
          <w:rFonts w:ascii="Arial" w:hAnsi="Arial" w:cs="Arial"/>
        </w:rPr>
        <w:t xml:space="preserve">Since it was founded, the Swiss company </w:t>
      </w:r>
      <w:proofErr w:type="spellStart"/>
      <w:r w:rsidRPr="00104268">
        <w:rPr>
          <w:rFonts w:ascii="Arial" w:hAnsi="Arial" w:cs="Arial"/>
        </w:rPr>
        <w:t>Energie</w:t>
      </w:r>
      <w:proofErr w:type="spellEnd"/>
      <w:r w:rsidRPr="00104268">
        <w:rPr>
          <w:rFonts w:ascii="Arial" w:hAnsi="Arial" w:cs="Arial"/>
        </w:rPr>
        <w:t xml:space="preserve"> Zukunft Schweiz has been committed to the rapid implemen</w:t>
      </w:r>
      <w:r w:rsidRPr="00104268">
        <w:rPr>
          <w:rFonts w:ascii="Arial" w:hAnsi="Arial" w:cs="Arial"/>
        </w:rPr>
        <w:t xml:space="preserve">tation of the energy transition. The company specializes in renewable energy and energy efficiency. In 2022, its Italian subsidiary </w:t>
      </w:r>
      <w:proofErr w:type="spellStart"/>
      <w:r w:rsidRPr="00104268">
        <w:rPr>
          <w:rFonts w:ascii="Arial" w:hAnsi="Arial" w:cs="Arial"/>
        </w:rPr>
        <w:t>Sunwin</w:t>
      </w:r>
      <w:proofErr w:type="spellEnd"/>
      <w:r w:rsidRPr="00104268">
        <w:rPr>
          <w:rFonts w:ascii="Arial" w:hAnsi="Arial" w:cs="Arial"/>
        </w:rPr>
        <w:t xml:space="preserve"> Energy sold a 375 MWp photovoltaic project pipeline to one of the largest European energy suppliers. The company with</w:t>
      </w:r>
      <w:r w:rsidRPr="00104268">
        <w:rPr>
          <w:rFonts w:ascii="Arial" w:hAnsi="Arial" w:cs="Arial"/>
        </w:rPr>
        <w:t xml:space="preserve"> Swiss roots has grown in just a few years to around 200 employees today, with locations in five and soon six countries. "The energy transition is a global project, so it was always clear that we wanted to take our energy transition know-how beyond our Swi</w:t>
      </w:r>
      <w:r w:rsidRPr="00104268">
        <w:rPr>
          <w:rFonts w:ascii="Arial" w:hAnsi="Arial" w:cs="Arial"/>
        </w:rPr>
        <w:t xml:space="preserve">ss borders to other countries," says Managing Director Aeneas </w:t>
      </w:r>
      <w:proofErr w:type="spellStart"/>
      <w:r w:rsidRPr="00104268">
        <w:rPr>
          <w:rFonts w:ascii="Arial" w:hAnsi="Arial" w:cs="Arial"/>
        </w:rPr>
        <w:t>Wanner</w:t>
      </w:r>
      <w:proofErr w:type="spellEnd"/>
      <w:r w:rsidRPr="00104268">
        <w:rPr>
          <w:rFonts w:ascii="Arial" w:hAnsi="Arial" w:cs="Arial"/>
        </w:rPr>
        <w:t>.</w:t>
      </w:r>
    </w:p>
    <w:p w14:paraId="2CDB1D00" w14:textId="77777777" w:rsidR="009B5533" w:rsidRPr="00104268" w:rsidRDefault="009B5533">
      <w:pPr>
        <w:spacing w:before="40" w:after="120" w:line="288" w:lineRule="auto"/>
        <w:jc w:val="both"/>
        <w:rPr>
          <w:rFonts w:ascii="Arial" w:hAnsi="Arial" w:cs="Arial"/>
        </w:rPr>
      </w:pPr>
    </w:p>
    <w:p w14:paraId="6CF441A5" w14:textId="77777777" w:rsidR="009B5533" w:rsidRPr="00104268" w:rsidRDefault="00EA01A3">
      <w:pPr>
        <w:spacing w:before="40" w:after="120" w:line="288" w:lineRule="auto"/>
        <w:jc w:val="both"/>
        <w:rPr>
          <w:rFonts w:ascii="Arial" w:hAnsi="Arial" w:cs="Arial"/>
        </w:rPr>
      </w:pPr>
      <w:r w:rsidRPr="00104268">
        <w:rPr>
          <w:rFonts w:ascii="Arial" w:hAnsi="Arial" w:cs="Arial"/>
        </w:rPr>
        <w:t>In order to make better use of synergies between the national companies and to take better account of internationalization, the companies are now reorganizing themselves as an internati</w:t>
      </w:r>
      <w:r w:rsidRPr="00104268">
        <w:rPr>
          <w:rFonts w:ascii="Arial" w:hAnsi="Arial" w:cs="Arial"/>
        </w:rPr>
        <w:t>onally active group with headquarters in Switzerland under a common name. In reference to the dawning era of renewable energy (</w:t>
      </w:r>
      <w:r w:rsidRPr="00104268">
        <w:rPr>
          <w:rFonts w:ascii="Arial" w:hAnsi="Arial" w:cs="Arial"/>
          <w:i/>
        </w:rPr>
        <w:t>ren</w:t>
      </w:r>
      <w:r w:rsidRPr="00104268">
        <w:rPr>
          <w:rFonts w:ascii="Arial" w:hAnsi="Arial" w:cs="Arial"/>
        </w:rPr>
        <w:t xml:space="preserve">ewable </w:t>
      </w:r>
      <w:r w:rsidRPr="00104268">
        <w:rPr>
          <w:rFonts w:ascii="Arial" w:hAnsi="Arial" w:cs="Arial"/>
          <w:i/>
        </w:rPr>
        <w:t>era</w:t>
      </w:r>
      <w:r w:rsidRPr="00104268">
        <w:rPr>
          <w:rFonts w:ascii="Arial" w:hAnsi="Arial" w:cs="Arial"/>
        </w:rPr>
        <w:t>), the group of companies will be called «</w:t>
      </w:r>
      <w:proofErr w:type="spellStart"/>
      <w:r w:rsidRPr="00104268">
        <w:rPr>
          <w:rFonts w:ascii="Arial" w:hAnsi="Arial" w:cs="Arial"/>
        </w:rPr>
        <w:t>Renera</w:t>
      </w:r>
      <w:proofErr w:type="spellEnd"/>
      <w:r w:rsidRPr="00104268">
        <w:rPr>
          <w:rFonts w:ascii="Arial" w:hAnsi="Arial" w:cs="Arial"/>
        </w:rPr>
        <w:t xml:space="preserve">». The energy trading and biogas division is the first to switch to </w:t>
      </w:r>
      <w:r w:rsidRPr="00104268">
        <w:rPr>
          <w:rFonts w:ascii="Arial" w:hAnsi="Arial" w:cs="Arial"/>
        </w:rPr>
        <w:t xml:space="preserve">the </w:t>
      </w:r>
      <w:proofErr w:type="spellStart"/>
      <w:r w:rsidRPr="00104268">
        <w:rPr>
          <w:rFonts w:ascii="Arial" w:hAnsi="Arial" w:cs="Arial"/>
        </w:rPr>
        <w:t>Renera</w:t>
      </w:r>
      <w:proofErr w:type="spellEnd"/>
      <w:r w:rsidRPr="00104268">
        <w:rPr>
          <w:rFonts w:ascii="Arial" w:hAnsi="Arial" w:cs="Arial"/>
        </w:rPr>
        <w:t xml:space="preserve"> brand. According to Aeneas </w:t>
      </w:r>
      <w:proofErr w:type="spellStart"/>
      <w:r w:rsidRPr="00104268">
        <w:rPr>
          <w:rFonts w:ascii="Arial" w:hAnsi="Arial" w:cs="Arial"/>
        </w:rPr>
        <w:t>Wanner</w:t>
      </w:r>
      <w:proofErr w:type="spellEnd"/>
      <w:r w:rsidRPr="00104268">
        <w:rPr>
          <w:rFonts w:ascii="Arial" w:hAnsi="Arial" w:cs="Arial"/>
        </w:rPr>
        <w:t xml:space="preserve">, the reorganization has positive consequences for employees and customers: «All services will be continued and expanded in the usual quality. Due to the high demand, we will continue to create many new jobs and </w:t>
      </w:r>
      <w:r w:rsidRPr="00104268">
        <w:rPr>
          <w:rFonts w:ascii="Arial" w:hAnsi="Arial" w:cs="Arial"/>
        </w:rPr>
        <w:t xml:space="preserve">maintain all existing </w:t>
      </w:r>
      <w:proofErr w:type="gramStart"/>
      <w:r w:rsidRPr="00104268">
        <w:rPr>
          <w:rFonts w:ascii="Arial" w:hAnsi="Arial" w:cs="Arial"/>
        </w:rPr>
        <w:t>ones.»</w:t>
      </w:r>
      <w:proofErr w:type="gramEnd"/>
      <w:r w:rsidRPr="00104268">
        <w:rPr>
          <w:rFonts w:ascii="Arial" w:hAnsi="Arial" w:cs="Arial"/>
        </w:rPr>
        <w:t xml:space="preserve"> </w:t>
      </w:r>
    </w:p>
    <w:p w14:paraId="71873D11" w14:textId="77777777" w:rsidR="009B5533" w:rsidRPr="00104268" w:rsidRDefault="009B5533">
      <w:pPr>
        <w:spacing w:before="40" w:after="120" w:line="288" w:lineRule="auto"/>
        <w:jc w:val="both"/>
        <w:rPr>
          <w:rFonts w:ascii="Arial" w:hAnsi="Arial" w:cs="Arial"/>
        </w:rPr>
      </w:pPr>
    </w:p>
    <w:p w14:paraId="6C3EA531" w14:textId="77777777" w:rsidR="009B5533" w:rsidRPr="00104268" w:rsidRDefault="00EA01A3">
      <w:pPr>
        <w:spacing w:before="40" w:after="120" w:line="288" w:lineRule="auto"/>
        <w:jc w:val="both"/>
        <w:rPr>
          <w:rFonts w:ascii="Arial" w:hAnsi="Arial" w:cs="Arial"/>
        </w:rPr>
      </w:pPr>
      <w:r w:rsidRPr="00104268">
        <w:rPr>
          <w:rFonts w:ascii="Arial" w:hAnsi="Arial" w:cs="Arial"/>
        </w:rPr>
        <w:t>A single strong corporate brand for all activities in Europe is to be established and maintained. The new brand strategy is intended to bring employees closer together, reduce complexity for customers and create synergies bet</w:t>
      </w:r>
      <w:r w:rsidRPr="00104268">
        <w:rPr>
          <w:rFonts w:ascii="Arial" w:hAnsi="Arial" w:cs="Arial"/>
        </w:rPr>
        <w:t xml:space="preserve">ween national companies and business areas. In order to support the positioning visually, a new logo and corporate design have been developed in cooperation with a Spanish branding agency. </w:t>
      </w:r>
    </w:p>
    <w:p w14:paraId="3A5437EC" w14:textId="77777777" w:rsidR="009B5533" w:rsidRPr="00104268" w:rsidRDefault="009B5533">
      <w:pPr>
        <w:spacing w:before="40" w:after="120" w:line="288" w:lineRule="auto"/>
        <w:jc w:val="both"/>
        <w:rPr>
          <w:rFonts w:ascii="Arial" w:hAnsi="Arial" w:cs="Arial"/>
        </w:rPr>
      </w:pPr>
    </w:p>
    <w:p w14:paraId="4BF21A99" w14:textId="77777777" w:rsidR="009B5533" w:rsidRPr="00104268" w:rsidRDefault="00EA01A3">
      <w:pPr>
        <w:spacing w:before="40" w:after="120" w:line="288" w:lineRule="auto"/>
        <w:jc w:val="both"/>
        <w:rPr>
          <w:rFonts w:ascii="Arial" w:hAnsi="Arial" w:cs="Arial"/>
        </w:rPr>
      </w:pPr>
      <w:r w:rsidRPr="00104268">
        <w:rPr>
          <w:rFonts w:ascii="Arial" w:hAnsi="Arial" w:cs="Arial"/>
        </w:rPr>
        <w:lastRenderedPageBreak/>
        <w:t xml:space="preserve">Aeneas </w:t>
      </w:r>
      <w:proofErr w:type="spellStart"/>
      <w:r w:rsidRPr="00104268">
        <w:rPr>
          <w:rFonts w:ascii="Arial" w:hAnsi="Arial" w:cs="Arial"/>
        </w:rPr>
        <w:t>Wanner</w:t>
      </w:r>
      <w:proofErr w:type="spellEnd"/>
      <w:r w:rsidRPr="00104268">
        <w:rPr>
          <w:rFonts w:ascii="Arial" w:hAnsi="Arial" w:cs="Arial"/>
        </w:rPr>
        <w:t xml:space="preserve"> explains why the company is growing so successfully</w:t>
      </w:r>
      <w:r w:rsidRPr="00104268">
        <w:rPr>
          <w:rFonts w:ascii="Arial" w:hAnsi="Arial" w:cs="Arial"/>
        </w:rPr>
        <w:t xml:space="preserve">: “Our recipe for success is our community of talented and committed employees. Thanks to them, projects that are profitable for customers and the environment at the same time become a </w:t>
      </w:r>
      <w:proofErr w:type="gramStart"/>
      <w:r w:rsidRPr="00104268">
        <w:rPr>
          <w:rFonts w:ascii="Arial" w:hAnsi="Arial" w:cs="Arial"/>
        </w:rPr>
        <w:t>reality.»</w:t>
      </w:r>
      <w:proofErr w:type="gramEnd"/>
      <w:r w:rsidRPr="00104268">
        <w:rPr>
          <w:rFonts w:ascii="Arial" w:hAnsi="Arial" w:cs="Arial"/>
        </w:rPr>
        <w:t xml:space="preserve"> The company is known for its "hands-on" mentality, and the em</w:t>
      </w:r>
      <w:r w:rsidRPr="00104268">
        <w:rPr>
          <w:rFonts w:ascii="Arial" w:hAnsi="Arial" w:cs="Arial"/>
        </w:rPr>
        <w:t>ployees describe themselves as "energy transition makers". «Companies from the energy and real estate sectors appreciate our holistic approach and our diverse know-how. We can not only think up and plan complex energy projects, we can also support the impl</w:t>
      </w:r>
      <w:r w:rsidRPr="00104268">
        <w:rPr>
          <w:rFonts w:ascii="Arial" w:hAnsi="Arial" w:cs="Arial"/>
        </w:rPr>
        <w:t xml:space="preserve">ementation and then monitor the </w:t>
      </w:r>
      <w:proofErr w:type="gramStart"/>
      <w:r w:rsidRPr="00104268">
        <w:rPr>
          <w:rFonts w:ascii="Arial" w:hAnsi="Arial" w:cs="Arial"/>
        </w:rPr>
        <w:t>results.»</w:t>
      </w:r>
      <w:proofErr w:type="gramEnd"/>
    </w:p>
    <w:p w14:paraId="21F32C76" w14:textId="77777777" w:rsidR="009B5533" w:rsidRPr="00104268" w:rsidRDefault="009B5533">
      <w:pPr>
        <w:spacing w:before="40" w:after="120" w:line="288" w:lineRule="auto"/>
        <w:jc w:val="both"/>
        <w:rPr>
          <w:rFonts w:ascii="Arial" w:hAnsi="Arial" w:cs="Arial"/>
        </w:rPr>
      </w:pPr>
    </w:p>
    <w:p w14:paraId="08FD6C49" w14:textId="77777777" w:rsidR="009B5533" w:rsidRPr="00104268" w:rsidRDefault="00EA01A3">
      <w:pPr>
        <w:spacing w:before="40" w:after="120" w:line="288" w:lineRule="auto"/>
        <w:jc w:val="both"/>
        <w:rPr>
          <w:rFonts w:ascii="Arial" w:hAnsi="Arial" w:cs="Arial"/>
        </w:rPr>
      </w:pPr>
      <w:r w:rsidRPr="00104268">
        <w:rPr>
          <w:rFonts w:ascii="Arial" w:hAnsi="Arial" w:cs="Arial"/>
        </w:rPr>
        <w:t xml:space="preserve">Aeneas </w:t>
      </w:r>
      <w:proofErr w:type="spellStart"/>
      <w:r w:rsidRPr="00104268">
        <w:rPr>
          <w:rFonts w:ascii="Arial" w:hAnsi="Arial" w:cs="Arial"/>
        </w:rPr>
        <w:t>Wanner</w:t>
      </w:r>
      <w:proofErr w:type="spellEnd"/>
      <w:r w:rsidRPr="00104268">
        <w:rPr>
          <w:rFonts w:ascii="Arial" w:hAnsi="Arial" w:cs="Arial"/>
        </w:rPr>
        <w:t xml:space="preserve"> is also very optimistic about the future. The demand for energy efficiency and renewable energies is currently enormous. The desire for clean, reliable energy and high energy prices have contributed </w:t>
      </w:r>
      <w:r w:rsidRPr="00104268">
        <w:rPr>
          <w:rFonts w:ascii="Arial" w:hAnsi="Arial" w:cs="Arial"/>
        </w:rPr>
        <w:t>to this. "We have now grown from 40 to 200 employees in just under four years, and we will probably create another 500 jobs in the next four years." Only in this way can the company realize its vision of being a leading force on the way to a completely ren</w:t>
      </w:r>
      <w:r w:rsidRPr="00104268">
        <w:rPr>
          <w:rFonts w:ascii="Arial" w:hAnsi="Arial" w:cs="Arial"/>
        </w:rPr>
        <w:t>ewable energy supply for the world to be.</w:t>
      </w:r>
    </w:p>
    <w:p w14:paraId="7D2FCF95" w14:textId="77777777" w:rsidR="009B5533" w:rsidRPr="00104268" w:rsidRDefault="009B5533">
      <w:pPr>
        <w:spacing w:before="40" w:after="120" w:line="288" w:lineRule="auto"/>
        <w:jc w:val="both"/>
        <w:rPr>
          <w:rFonts w:ascii="Arial" w:hAnsi="Arial" w:cs="Arial"/>
        </w:rPr>
      </w:pPr>
    </w:p>
    <w:p w14:paraId="2E3B87A2" w14:textId="77777777" w:rsidR="009B5533" w:rsidRPr="00104268" w:rsidRDefault="009B5533">
      <w:pPr>
        <w:spacing w:before="40" w:after="120" w:line="288" w:lineRule="auto"/>
        <w:jc w:val="both"/>
        <w:rPr>
          <w:rFonts w:ascii="Arial" w:hAnsi="Arial" w:cs="Arial"/>
        </w:rPr>
      </w:pPr>
    </w:p>
    <w:p w14:paraId="3CCF191C" w14:textId="77777777" w:rsidR="009B5533" w:rsidRPr="00104268" w:rsidRDefault="00EA01A3">
      <w:pPr>
        <w:spacing w:before="40" w:after="120" w:line="288" w:lineRule="auto"/>
        <w:jc w:val="both"/>
        <w:rPr>
          <w:rFonts w:ascii="Arial" w:hAnsi="Arial" w:cs="Arial"/>
        </w:rPr>
      </w:pPr>
      <w:r w:rsidRPr="00104268">
        <w:rPr>
          <w:rFonts w:ascii="Arial" w:hAnsi="Arial" w:cs="Arial"/>
        </w:rPr>
        <w:t xml:space="preserve">About </w:t>
      </w:r>
      <w:proofErr w:type="spellStart"/>
      <w:r w:rsidRPr="00104268">
        <w:rPr>
          <w:rFonts w:ascii="Arial" w:hAnsi="Arial" w:cs="Arial"/>
        </w:rPr>
        <w:t>Renera</w:t>
      </w:r>
      <w:proofErr w:type="spellEnd"/>
      <w:r w:rsidRPr="00104268">
        <w:rPr>
          <w:rFonts w:ascii="Arial" w:hAnsi="Arial" w:cs="Arial"/>
        </w:rPr>
        <w:t xml:space="preserve">: </w:t>
      </w:r>
      <w:proofErr w:type="spellStart"/>
      <w:r w:rsidRPr="00104268">
        <w:rPr>
          <w:rFonts w:ascii="Arial" w:hAnsi="Arial" w:cs="Arial"/>
        </w:rPr>
        <w:t>Renera</w:t>
      </w:r>
      <w:proofErr w:type="spellEnd"/>
      <w:r w:rsidRPr="00104268">
        <w:rPr>
          <w:rFonts w:ascii="Arial" w:hAnsi="Arial" w:cs="Arial"/>
        </w:rPr>
        <w:t xml:space="preserve"> is a European group of companies headquartered in Basel, Switzerland. The main activities include development, trading and consulting in the field of renewable energies and energy efficiency.</w:t>
      </w:r>
      <w:r w:rsidRPr="00104268">
        <w:rPr>
          <w:rFonts w:ascii="Arial" w:hAnsi="Arial" w:cs="Arial"/>
        </w:rPr>
        <w:t xml:space="preserve"> </w:t>
      </w:r>
      <w:proofErr w:type="spellStart"/>
      <w:r w:rsidRPr="00104268">
        <w:rPr>
          <w:rFonts w:ascii="Arial" w:hAnsi="Arial" w:cs="Arial"/>
        </w:rPr>
        <w:t>Renera</w:t>
      </w:r>
      <w:proofErr w:type="spellEnd"/>
      <w:r w:rsidRPr="00104268">
        <w:rPr>
          <w:rFonts w:ascii="Arial" w:hAnsi="Arial" w:cs="Arial"/>
        </w:rPr>
        <w:t xml:space="preserve"> supports energy suppliers, stakeholders in the real estate industry, authorities and private individuals in implementing the energy transition. The team currently has around 200 employees at locations in Switzerland, Germany, Italy, Romania and Spa</w:t>
      </w:r>
      <w:r w:rsidRPr="00104268">
        <w:rPr>
          <w:rFonts w:ascii="Arial" w:hAnsi="Arial" w:cs="Arial"/>
        </w:rPr>
        <w:t>in.</w:t>
      </w:r>
    </w:p>
    <w:p w14:paraId="7003170B" w14:textId="77777777" w:rsidR="009B5533" w:rsidRPr="00104268" w:rsidRDefault="009B5533">
      <w:pPr>
        <w:spacing w:before="40" w:after="120" w:line="288" w:lineRule="auto"/>
        <w:jc w:val="both"/>
        <w:rPr>
          <w:rFonts w:ascii="Arial" w:hAnsi="Arial" w:cs="Arial"/>
        </w:rPr>
      </w:pPr>
    </w:p>
    <w:p w14:paraId="4197F2F6" w14:textId="77777777" w:rsidR="009B5533" w:rsidRPr="00104268" w:rsidRDefault="009B5533">
      <w:pPr>
        <w:spacing w:line="264" w:lineRule="auto"/>
        <w:rPr>
          <w:rFonts w:ascii="Arial" w:hAnsi="Arial" w:cs="Arial"/>
        </w:rPr>
      </w:pPr>
      <w:bookmarkStart w:id="0" w:name="_irsocptly8bh" w:colFirst="0" w:colLast="0"/>
      <w:bookmarkEnd w:id="0"/>
    </w:p>
    <w:p w14:paraId="7D50ABD8" w14:textId="77777777" w:rsidR="009B5533" w:rsidRPr="00104268" w:rsidRDefault="009B5533">
      <w:pPr>
        <w:spacing w:line="264" w:lineRule="auto"/>
        <w:rPr>
          <w:rFonts w:ascii="Arial" w:hAnsi="Arial" w:cs="Arial"/>
        </w:rPr>
      </w:pPr>
      <w:bookmarkStart w:id="1" w:name="_1l9wokkiukmh" w:colFirst="0" w:colLast="0"/>
      <w:bookmarkEnd w:id="1"/>
    </w:p>
    <w:p w14:paraId="1ADD6D90" w14:textId="77777777" w:rsidR="009B5533" w:rsidRPr="00104268" w:rsidRDefault="00EA01A3">
      <w:pPr>
        <w:spacing w:line="264" w:lineRule="auto"/>
        <w:rPr>
          <w:rFonts w:ascii="Arial" w:hAnsi="Arial" w:cs="Arial"/>
          <w:u w:val="single"/>
          <w:lang w:val="de-CH"/>
        </w:rPr>
      </w:pPr>
      <w:bookmarkStart w:id="2" w:name="_b2fj865gaaod" w:colFirst="0" w:colLast="0"/>
      <w:bookmarkEnd w:id="2"/>
      <w:r w:rsidRPr="00104268">
        <w:rPr>
          <w:rFonts w:ascii="Arial" w:hAnsi="Arial" w:cs="Arial"/>
          <w:u w:val="single"/>
          <w:lang w:val="de-CH"/>
        </w:rPr>
        <w:t>Contact information</w:t>
      </w:r>
    </w:p>
    <w:p w14:paraId="3BC0FCF6" w14:textId="77777777" w:rsidR="009B5533" w:rsidRPr="00104268" w:rsidRDefault="009B5533">
      <w:pPr>
        <w:spacing w:line="264" w:lineRule="auto"/>
        <w:rPr>
          <w:rFonts w:ascii="Arial" w:hAnsi="Arial" w:cs="Arial"/>
          <w:lang w:val="de-CH"/>
        </w:rPr>
      </w:pPr>
      <w:bookmarkStart w:id="3" w:name="_90ypo6p5jrse" w:colFirst="0" w:colLast="0"/>
      <w:bookmarkEnd w:id="3"/>
    </w:p>
    <w:p w14:paraId="75B5466D" w14:textId="77777777" w:rsidR="009B5533" w:rsidRPr="00104268" w:rsidRDefault="00EA01A3">
      <w:pPr>
        <w:spacing w:line="264" w:lineRule="auto"/>
        <w:rPr>
          <w:rFonts w:ascii="Arial" w:hAnsi="Arial" w:cs="Arial"/>
          <w:lang w:val="de-CH"/>
        </w:rPr>
      </w:pPr>
      <w:bookmarkStart w:id="4" w:name="_sw24bd3ljndx" w:colFirst="0" w:colLast="0"/>
      <w:bookmarkEnd w:id="4"/>
      <w:r w:rsidRPr="00104268">
        <w:rPr>
          <w:rFonts w:ascii="Arial" w:hAnsi="Arial" w:cs="Arial"/>
          <w:lang w:val="de-CH"/>
        </w:rPr>
        <w:t>Aeneas Wanner, CEO Energie Zukunft Schweiz AG</w:t>
      </w:r>
    </w:p>
    <w:p w14:paraId="465BB45D" w14:textId="77777777" w:rsidR="009B5533" w:rsidRPr="00104268" w:rsidRDefault="00EA01A3">
      <w:pPr>
        <w:spacing w:line="264" w:lineRule="auto"/>
        <w:rPr>
          <w:rFonts w:ascii="Arial" w:hAnsi="Arial" w:cs="Arial"/>
        </w:rPr>
      </w:pPr>
      <w:bookmarkStart w:id="5" w:name="_g1mdvrygaojv" w:colFirst="0" w:colLast="0"/>
      <w:bookmarkEnd w:id="5"/>
      <w:r w:rsidRPr="00104268">
        <w:rPr>
          <w:rFonts w:ascii="Arial" w:hAnsi="Arial" w:cs="Arial"/>
        </w:rPr>
        <w:t>a.wanner@ezs.ch</w:t>
      </w:r>
    </w:p>
    <w:p w14:paraId="47233BDC" w14:textId="77777777" w:rsidR="009B5533" w:rsidRPr="00104268" w:rsidRDefault="00EA01A3">
      <w:pPr>
        <w:spacing w:line="264" w:lineRule="auto"/>
        <w:rPr>
          <w:rFonts w:ascii="Arial" w:hAnsi="Arial" w:cs="Arial"/>
        </w:rPr>
      </w:pPr>
      <w:bookmarkStart w:id="6" w:name="_wklxy426ww23" w:colFirst="0" w:colLast="0"/>
      <w:bookmarkEnd w:id="6"/>
      <w:r w:rsidRPr="00104268">
        <w:rPr>
          <w:rFonts w:ascii="Arial" w:hAnsi="Arial" w:cs="Arial"/>
        </w:rPr>
        <w:t>Direct: +41 61 500 18 02, Mobile: +41 76 538 01 06</w:t>
      </w:r>
    </w:p>
    <w:p w14:paraId="2DBC4C3A" w14:textId="77777777" w:rsidR="009B5533" w:rsidRPr="00104268" w:rsidRDefault="00EA01A3">
      <w:pPr>
        <w:spacing w:line="264" w:lineRule="auto"/>
        <w:rPr>
          <w:rFonts w:ascii="Arial" w:hAnsi="Arial" w:cs="Arial"/>
        </w:rPr>
      </w:pPr>
      <w:bookmarkStart w:id="7" w:name="_g381d7e5x6q6" w:colFirst="0" w:colLast="0"/>
      <w:bookmarkEnd w:id="7"/>
      <w:r w:rsidRPr="00104268">
        <w:rPr>
          <w:rFonts w:ascii="Arial" w:hAnsi="Arial" w:cs="Arial"/>
        </w:rPr>
        <w:t>www.energiezukunftschweiz.ch</w:t>
      </w:r>
    </w:p>
    <w:p w14:paraId="2BC516BA" w14:textId="77777777" w:rsidR="009B5533" w:rsidRPr="00104268" w:rsidRDefault="009B5533">
      <w:pPr>
        <w:spacing w:line="264" w:lineRule="auto"/>
        <w:rPr>
          <w:rFonts w:ascii="Arial" w:hAnsi="Arial" w:cs="Arial"/>
        </w:rPr>
      </w:pPr>
      <w:bookmarkStart w:id="8" w:name="_2my3qzsupo8e" w:colFirst="0" w:colLast="0"/>
      <w:bookmarkEnd w:id="8"/>
    </w:p>
    <w:p w14:paraId="4305A640" w14:textId="77777777" w:rsidR="009B5533" w:rsidRPr="00104268" w:rsidRDefault="009B5533">
      <w:pPr>
        <w:spacing w:line="264" w:lineRule="auto"/>
        <w:rPr>
          <w:rFonts w:ascii="Arial" w:hAnsi="Arial" w:cs="Arial"/>
        </w:rPr>
      </w:pPr>
      <w:bookmarkStart w:id="9" w:name="_mtpt8hdyeu4m" w:colFirst="0" w:colLast="0"/>
      <w:bookmarkEnd w:id="9"/>
    </w:p>
    <w:sectPr w:rsidR="009B5533" w:rsidRPr="00104268">
      <w:headerReference w:type="default" r:id="rId6"/>
      <w:footerReference w:type="default" r:id="rId7"/>
      <w:headerReference w:type="first" r:id="rId8"/>
      <w:footerReference w:type="first" r:id="rId9"/>
      <w:pgSz w:w="11906" w:h="16838"/>
      <w:pgMar w:top="2551" w:right="1474" w:bottom="2154" w:left="1474" w:header="851"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7090" w14:textId="77777777" w:rsidR="00EA01A3" w:rsidRDefault="00EA01A3">
      <w:r>
        <w:separator/>
      </w:r>
    </w:p>
  </w:endnote>
  <w:endnote w:type="continuationSeparator" w:id="0">
    <w:p w14:paraId="5A2DCCE1" w14:textId="77777777" w:rsidR="00EA01A3" w:rsidRDefault="00EA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2BB7" w14:textId="77777777" w:rsidR="009B5533" w:rsidRPr="00104268" w:rsidRDefault="00EA01A3">
    <w:pPr>
      <w:rPr>
        <w:color w:val="666366"/>
        <w:sz w:val="14"/>
        <w:szCs w:val="14"/>
        <w:lang w:val="de-CH"/>
      </w:rPr>
    </w:pPr>
    <w:r w:rsidRPr="00104268">
      <w:rPr>
        <w:color w:val="666366"/>
        <w:sz w:val="14"/>
        <w:szCs w:val="14"/>
        <w:lang w:val="de-CH"/>
      </w:rPr>
      <w:t>Energie Zukunft Schweiz AG | Basel + Neuenkirch + Zurich | Phone +41 61 500 18 00 | Fax +41 61 500 18 09 | info@ezs.ch | www.ezs.ch</w:t>
    </w:r>
  </w:p>
  <w:p w14:paraId="1882FC07" w14:textId="77777777" w:rsidR="009B5533" w:rsidRPr="00104268" w:rsidRDefault="009B5533">
    <w:pPr>
      <w:rPr>
        <w:color w:val="666366"/>
        <w:sz w:val="16"/>
        <w:szCs w:val="16"/>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CDAC" w14:textId="77777777" w:rsidR="009B5533" w:rsidRPr="00104268" w:rsidRDefault="00EA01A3">
    <w:pPr>
      <w:rPr>
        <w:color w:val="666366"/>
        <w:sz w:val="14"/>
        <w:szCs w:val="14"/>
        <w:lang w:val="de-CH"/>
      </w:rPr>
    </w:pPr>
    <w:r w:rsidRPr="00104268">
      <w:rPr>
        <w:color w:val="666366"/>
        <w:sz w:val="14"/>
        <w:szCs w:val="14"/>
        <w:lang w:val="de-CH"/>
      </w:rPr>
      <w:t>Energie Zukunft Schweiz AG | Basel + Neuenkirch + Zurich | Phone +41 61 500 18 00 | Fax +41 61 500 18 09 | info@ezs.ch | w</w:t>
    </w:r>
    <w:r w:rsidRPr="00104268">
      <w:rPr>
        <w:color w:val="666366"/>
        <w:sz w:val="14"/>
        <w:szCs w:val="14"/>
        <w:lang w:val="de-CH"/>
      </w:rPr>
      <w:t>ww.ezs.ch</w:t>
    </w:r>
  </w:p>
  <w:p w14:paraId="79890CF5" w14:textId="77777777" w:rsidR="009B5533" w:rsidRPr="00104268" w:rsidRDefault="009B5533">
    <w:pPr>
      <w:rPr>
        <w:color w:val="666366"/>
        <w:sz w:val="16"/>
        <w:szCs w:val="16"/>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BC16" w14:textId="77777777" w:rsidR="00EA01A3" w:rsidRDefault="00EA01A3">
      <w:r>
        <w:separator/>
      </w:r>
    </w:p>
  </w:footnote>
  <w:footnote w:type="continuationSeparator" w:id="0">
    <w:p w14:paraId="535CC430" w14:textId="77777777" w:rsidR="00EA01A3" w:rsidRDefault="00EA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94FC" w14:textId="77777777" w:rsidR="009B5533" w:rsidRDefault="009B5533">
    <w:pPr>
      <w:pBdr>
        <w:top w:val="nil"/>
        <w:left w:val="nil"/>
        <w:bottom w:val="nil"/>
        <w:right w:val="nil"/>
        <w:between w:val="nil"/>
      </w:pBdr>
      <w:rPr>
        <w:color w:val="000000"/>
      </w:rPr>
    </w:pPr>
  </w:p>
  <w:p w14:paraId="26925D28" w14:textId="6B1216B2" w:rsidR="009B5533" w:rsidRDefault="00EA01A3">
    <w:pPr>
      <w:pBdr>
        <w:top w:val="nil"/>
        <w:left w:val="nil"/>
        <w:bottom w:val="nil"/>
        <w:right w:val="nil"/>
        <w:between w:val="nil"/>
      </w:pBdr>
      <w:tabs>
        <w:tab w:val="right" w:pos="0"/>
      </w:tabs>
      <w:ind w:hanging="567"/>
      <w:rPr>
        <w:color w:val="000000"/>
      </w:rPr>
    </w:pPr>
    <w:r>
      <w:rPr>
        <w:color w:val="000000"/>
      </w:rPr>
      <w:tab/>
    </w:r>
    <w:r>
      <w:rPr>
        <w:b/>
        <w:color w:val="666366"/>
        <w:sz w:val="16"/>
        <w:szCs w:val="16"/>
      </w:rPr>
      <w:fldChar w:fldCharType="begin"/>
    </w:r>
    <w:r>
      <w:rPr>
        <w:b/>
        <w:color w:val="666366"/>
        <w:sz w:val="16"/>
        <w:szCs w:val="16"/>
      </w:rPr>
      <w:instrText>PAGE</w:instrText>
    </w:r>
    <w:r>
      <w:rPr>
        <w:b/>
        <w:color w:val="666366"/>
        <w:sz w:val="16"/>
        <w:szCs w:val="16"/>
      </w:rPr>
      <w:fldChar w:fldCharType="separate"/>
    </w:r>
    <w:r w:rsidR="00104268">
      <w:rPr>
        <w:b/>
        <w:noProof/>
        <w:color w:val="666366"/>
        <w:sz w:val="16"/>
        <w:szCs w:val="16"/>
      </w:rPr>
      <w:t>2</w:t>
    </w:r>
    <w:r>
      <w:rPr>
        <w:b/>
        <w:color w:val="666366"/>
        <w:sz w:val="16"/>
        <w:szCs w:val="16"/>
      </w:rPr>
      <w:fldChar w:fldCharType="end"/>
    </w:r>
    <w:r>
      <w:rPr>
        <w:color w:val="666366"/>
      </w:rPr>
      <w:t xml:space="preserve"> </w:t>
    </w:r>
    <w:r>
      <w:rPr>
        <w:color w:val="B5B0A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38DE" w14:textId="77777777" w:rsidR="009B5533" w:rsidRDefault="00EA01A3">
    <w:pPr>
      <w:pBdr>
        <w:top w:val="nil"/>
        <w:left w:val="nil"/>
        <w:bottom w:val="nil"/>
        <w:right w:val="nil"/>
        <w:between w:val="nil"/>
      </w:pBdr>
      <w:rPr>
        <w:rFonts w:ascii="Arial" w:eastAsia="Arial" w:hAnsi="Arial" w:cs="Arial"/>
        <w:color w:val="000000"/>
      </w:rPr>
    </w:pPr>
    <w:r>
      <w:t xml:space="preserve">             </w:t>
    </w:r>
    <w:r>
      <w:rPr>
        <w:noProof/>
      </w:rPr>
      <w:drawing>
        <wp:anchor distT="0" distB="0" distL="0" distR="0" simplePos="0" relativeHeight="251658240" behindDoc="0" locked="0" layoutInCell="1" hidden="0" allowOverlap="1" wp14:anchorId="74DFC0A2" wp14:editId="46EDFA77">
          <wp:simplePos x="0" y="0"/>
          <wp:positionH relativeFrom="column">
            <wp:posOffset>0</wp:posOffset>
          </wp:positionH>
          <wp:positionV relativeFrom="paragraph">
            <wp:posOffset>-540384</wp:posOffset>
          </wp:positionV>
          <wp:extent cx="867863" cy="1139724"/>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7863" cy="113972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33"/>
    <w:rsid w:val="00104268"/>
    <w:rsid w:val="009B5533"/>
    <w:rsid w:val="00EA01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D2CCF1A"/>
  <w15:docId w15:val="{FF42A9E5-B431-1240-92B7-5E71F067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sz w:val="22"/>
        <w:szCs w:val="22"/>
        <w:lang w:val="en" w:eastAsia="es-ES_tradnl" w:bidi="ar-SA"/>
      </w:rPr>
    </w:rPrDefault>
    <w:pPrDefault>
      <w:pPr>
        <w:tabs>
          <w:tab w:val="center" w:pos="4536"/>
          <w:tab w:val="right" w:pos="9072"/>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right" w:pos="9628"/>
      </w:tabs>
      <w:spacing w:before="600" w:after="360"/>
      <w:ind w:left="566"/>
      <w:jc w:val="both"/>
      <w:outlineLvl w:val="0"/>
    </w:pPr>
    <w:rPr>
      <w:color w:val="666366"/>
      <w:sz w:val="36"/>
      <w:szCs w:val="36"/>
    </w:rPr>
  </w:style>
  <w:style w:type="paragraph" w:styleId="Ttulo2">
    <w:name w:val="heading 2"/>
    <w:basedOn w:val="Normal"/>
    <w:next w:val="Normal"/>
    <w:uiPriority w:val="9"/>
    <w:semiHidden/>
    <w:unhideWhenUsed/>
    <w:qFormat/>
    <w:pPr>
      <w:keepNext/>
      <w:spacing w:before="240" w:after="120" w:line="320" w:lineRule="auto"/>
      <w:ind w:left="566"/>
      <w:jc w:val="both"/>
      <w:outlineLvl w:val="1"/>
    </w:pPr>
    <w:rPr>
      <w:color w:val="666366"/>
      <w:sz w:val="28"/>
      <w:szCs w:val="28"/>
    </w:rPr>
  </w:style>
  <w:style w:type="paragraph" w:styleId="Ttulo3">
    <w:name w:val="heading 3"/>
    <w:basedOn w:val="Normal"/>
    <w:next w:val="Normal"/>
    <w:uiPriority w:val="9"/>
    <w:semiHidden/>
    <w:unhideWhenUsed/>
    <w:qFormat/>
    <w:pPr>
      <w:keepNext/>
      <w:keepLines/>
      <w:spacing w:before="240" w:after="120" w:line="288" w:lineRule="auto"/>
      <w:ind w:left="566"/>
      <w:jc w:val="both"/>
      <w:outlineLvl w:val="2"/>
    </w:pPr>
    <w:rPr>
      <w:b/>
      <w:color w:val="666366"/>
      <w:sz w:val="20"/>
      <w:szCs w:val="20"/>
    </w:rPr>
  </w:style>
  <w:style w:type="paragraph" w:styleId="Ttulo4">
    <w:name w:val="heading 4"/>
    <w:basedOn w:val="Normal"/>
    <w:next w:val="Normal"/>
    <w:uiPriority w:val="9"/>
    <w:semiHidden/>
    <w:unhideWhenUsed/>
    <w:qFormat/>
    <w:pPr>
      <w:keepNext/>
      <w:spacing w:after="120" w:line="288" w:lineRule="auto"/>
      <w:jc w:val="both"/>
      <w:outlineLvl w:val="3"/>
    </w:pPr>
    <w:rPr>
      <w:b/>
      <w:color w:val="666366"/>
      <w:sz w:val="16"/>
      <w:szCs w:val="16"/>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3475</Characters>
  <Application>Microsoft Office Word</Application>
  <DocSecurity>0</DocSecurity>
  <Lines>28</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Markus Sorg</cp:lastModifiedBy>
  <cp:revision>2</cp:revision>
  <dcterms:created xsi:type="dcterms:W3CDTF">2023-03-08T14:44:00Z</dcterms:created>
  <dcterms:modified xsi:type="dcterms:W3CDTF">2023-03-08T14:45:00Z</dcterms:modified>
</cp:coreProperties>
</file>